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2024年河池市农业机械化服务中心“三公”经费、会议费和培训费预算编制情况说明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lang w:eastAsia="zh-CN"/>
        </w:rPr>
        <w:t>“三公经费”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河池市农业机械化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服务中心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年“三公”经费预算数为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2.25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年“三公”经费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2.5万元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0.25万元，下降0.1%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原因是：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单位认真贯彻厉行节约反对浪费有关精神，从严控制一般性支出，压缩“三公”经费预算支出。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其中：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因公出国（境）费用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年预算0万元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，与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2023年预算持平。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公务接待费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2.25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，较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年“三公”经费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预算减少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0.25万元，下降0.1%。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公务用车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购置及运行维护费。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年预算0万元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，与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2023年预算持平。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我单位在编的公车已于公务车改革时上交，故不再有公务用车费用。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①公务用车运行维护费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年预算0万元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②公务用车购置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年预算0万元。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lang w:eastAsia="zh-CN"/>
        </w:rPr>
        <w:t>会议费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河池市农业机械化服务中心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2024年会议费预算数2万元，同比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1万元，下降33.33%。原因是：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单位认真贯彻厉行节约反对浪费有关精神，从严控制一般性支出，压缩会议经费预算支出。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highlight w:val="none"/>
          <w:lang w:eastAsia="zh-CN"/>
        </w:rPr>
        <w:t>三、培训费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eastAsia="zh-CN"/>
        </w:rPr>
        <w:t>河池市农业机械化服务中心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eastAsia="zh-CN"/>
        </w:rPr>
        <w:t>培训费预算数为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6.71万元，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同比2023年7.31万元，减少0.6万元，同比下降8.21%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。原因是：单位认真贯彻厉行节约反对浪费有关精神，从严控制一般性支出，压缩培训经费预算支出。</w:t>
      </w:r>
    </w:p>
    <w:p>
      <w:pPr>
        <w:rPr>
          <w:highlight w:val="none"/>
        </w:rPr>
      </w:pPr>
    </w:p>
    <w:tbl>
      <w:tblPr>
        <w:tblStyle w:val="3"/>
        <w:tblW w:w="81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05"/>
        <w:gridCol w:w="2504"/>
        <w:gridCol w:w="25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“三公”经费、会议费和培训费支出预算表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全口径</w:t>
            </w:r>
          </w:p>
        </w:tc>
        <w:tc>
          <w:tcPr>
            <w:tcW w:w="2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其中:一般公共预算拨款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10.96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一、三公经费小计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（1）因公出国(境)费用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（2）公务接待费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（3）公务用车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购置及运行维护费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1.公务用车运行维护费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2.公务用车购置费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6.71</w:t>
            </w:r>
          </w:p>
        </w:tc>
      </w:tr>
    </w:tbl>
    <w:p/>
    <w:sectPr>
      <w:pgSz w:w="11906" w:h="16838"/>
      <w:pgMar w:top="283" w:right="1417" w:bottom="283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F386D2"/>
    <w:multiLevelType w:val="singleLevel"/>
    <w:tmpl w:val="4BF386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jc0NjllNjhmMGM0ZjVhOTNlODYxNjVlN2MwYzgifQ=="/>
  </w:docVars>
  <w:rsids>
    <w:rsidRoot w:val="011563AE"/>
    <w:rsid w:val="011563AE"/>
    <w:rsid w:val="03FE7EAB"/>
    <w:rsid w:val="06EC3030"/>
    <w:rsid w:val="0B58304A"/>
    <w:rsid w:val="0FAB56D4"/>
    <w:rsid w:val="15175CC9"/>
    <w:rsid w:val="151B208D"/>
    <w:rsid w:val="1974027C"/>
    <w:rsid w:val="197F3374"/>
    <w:rsid w:val="1BF238E6"/>
    <w:rsid w:val="1CB1554B"/>
    <w:rsid w:val="1E647113"/>
    <w:rsid w:val="226459F3"/>
    <w:rsid w:val="25E73DE9"/>
    <w:rsid w:val="25F56829"/>
    <w:rsid w:val="28FD1F7D"/>
    <w:rsid w:val="29AD437A"/>
    <w:rsid w:val="2B1807E6"/>
    <w:rsid w:val="2CE928E5"/>
    <w:rsid w:val="2DEC0BF0"/>
    <w:rsid w:val="30113F6C"/>
    <w:rsid w:val="30AC1704"/>
    <w:rsid w:val="34CA5108"/>
    <w:rsid w:val="3ADA3C08"/>
    <w:rsid w:val="3CEB0286"/>
    <w:rsid w:val="41E850D3"/>
    <w:rsid w:val="43090BBE"/>
    <w:rsid w:val="451B5396"/>
    <w:rsid w:val="46C155FF"/>
    <w:rsid w:val="53C33C4F"/>
    <w:rsid w:val="544B7D64"/>
    <w:rsid w:val="56485945"/>
    <w:rsid w:val="58476FD1"/>
    <w:rsid w:val="5A1C493C"/>
    <w:rsid w:val="5C496222"/>
    <w:rsid w:val="5E474B04"/>
    <w:rsid w:val="5EE96724"/>
    <w:rsid w:val="6391466F"/>
    <w:rsid w:val="65724BC1"/>
    <w:rsid w:val="6B10625B"/>
    <w:rsid w:val="7A5E6D55"/>
    <w:rsid w:val="7EB4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Default"/>
    <w:basedOn w:val="1"/>
    <w:next w:val="1"/>
    <w:autoRedefine/>
    <w:semiHidden/>
    <w:qFormat/>
    <w:uiPriority w:val="0"/>
    <w:pPr>
      <w:autoSpaceDE w:val="0"/>
      <w:autoSpaceDN w:val="0"/>
      <w:adjustRightInd w:val="0"/>
      <w:jc w:val="left"/>
    </w:pPr>
    <w:rPr>
      <w:rFonts w:ascii="方正仿宋_GBK" w:hAnsi="方正仿宋_GBK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550</Characters>
  <Lines>0</Lines>
  <Paragraphs>0</Paragraphs>
  <TotalTime>1</TotalTime>
  <ScaleCrop>false</ScaleCrop>
  <LinksUpToDate>false</LinksUpToDate>
  <CharactersWithSpaces>564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2020-02-10T08:06:00Z</dcterms:created>
  <dc:creator>唐小赖</dc:creator>
  <cp:lastModifiedBy>唐小赖</cp:lastModifiedBy>
  <dcterms:modified xsi:type="dcterms:W3CDTF">2024-02-20T09:03:16Z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CE955B33312F41E9B490692E1CF99571</vt:lpwstr>
  </property>
</Properties>
</file>